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中北大学201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kern w:val="0"/>
          <w:sz w:val="36"/>
          <w:szCs w:val="36"/>
        </w:rPr>
        <w:t>年教材建设立项项目</w:t>
      </w:r>
    </w:p>
    <w:tbl>
      <w:tblPr>
        <w:tblStyle w:val="3"/>
        <w:tblpPr w:leftFromText="180" w:rightFromText="180" w:vertAnchor="text" w:tblpXSpec="center" w:tblpY="1"/>
        <w:tblOverlap w:val="never"/>
        <w:tblW w:w="76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523"/>
        <w:gridCol w:w="1010"/>
        <w:gridCol w:w="1104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新编/修订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兵器概论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曹红松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弹丸设计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基础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梁增友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枪炮弹道学基础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火炮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反后坐装置设计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高跃飞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自动武器动力学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姚养无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终点效应及靶场试验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张国伟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无人作战平台火控系统设计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杨臻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武器装备通用质量特性技术与管理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赵河明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烟火技术及应用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常双君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火工药剂概论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王金英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火工品可靠性技术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王建华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化工工艺学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朱海林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信号与系统（第二版）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王明泉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《微观经济学》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彭佑元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《财务管理学》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修订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顾新莲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飞机钣金成形工艺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赵熹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包装印刷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齐明思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计算材料热力学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赵宇宏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热加工工艺基础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刘云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信息对抗技术导论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可编程逻辑器件应用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王红亮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计算机程序设计基础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梁志剑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运动人体科学基础实验教程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于芳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视唱练耳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张鹏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软件测试技术与应用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李众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工程训练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赵正杰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固体废弃物资源化及环境保护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新编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韩涛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副教授</w:t>
            </w:r>
          </w:p>
        </w:tc>
      </w:tr>
    </w:tbl>
    <w:p>
      <w:pPr>
        <w:ind w:right="420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021" w:right="1077" w:bottom="102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651B"/>
    <w:rsid w:val="0FCD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2018-06-22T03:45:00Z</dcterms:created>
  <dc:creator>董小瑞</dc:creator>
  <cp:lastModifiedBy>董小瑞</cp:lastModifiedBy>
  <dcterms:modified xsi:type="dcterms:W3CDTF">2018-06-22T03:45:57Z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